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2D" w:rsidRPr="00E75908" w:rsidRDefault="0050042D" w:rsidP="00500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908">
        <w:rPr>
          <w:rFonts w:ascii="Times New Roman" w:hAnsi="Times New Roman" w:cs="Times New Roman"/>
          <w:b/>
          <w:sz w:val="28"/>
          <w:szCs w:val="28"/>
        </w:rPr>
        <w:t>Programare cursuri de patologie chirurgicala pentru rezidenti</w:t>
      </w:r>
    </w:p>
    <w:p w:rsidR="00A423DB" w:rsidRPr="00E75908" w:rsidRDefault="0050042D" w:rsidP="0050042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908">
        <w:rPr>
          <w:rFonts w:ascii="Times New Roman" w:hAnsi="Times New Roman" w:cs="Times New Roman"/>
          <w:b/>
          <w:sz w:val="28"/>
          <w:szCs w:val="28"/>
        </w:rPr>
        <w:t>Clinica I Chirurgie</w:t>
      </w:r>
    </w:p>
    <w:p w:rsidR="0050042D" w:rsidRPr="00E75908" w:rsidRDefault="0050042D" w:rsidP="0050042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Tabel"/>
        <w:tblW w:w="10134" w:type="dxa"/>
        <w:tblInd w:w="-387" w:type="dxa"/>
        <w:tblLook w:val="04A0"/>
      </w:tblPr>
      <w:tblGrid>
        <w:gridCol w:w="723"/>
        <w:gridCol w:w="5745"/>
        <w:gridCol w:w="3666"/>
      </w:tblGrid>
      <w:tr w:rsidR="0058013B" w:rsidRPr="00E75908" w:rsidTr="002A412F">
        <w:tc>
          <w:tcPr>
            <w:tcW w:w="723" w:type="dxa"/>
          </w:tcPr>
          <w:p w:rsidR="0058013B" w:rsidRPr="00E75908" w:rsidRDefault="0058013B" w:rsidP="0050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b/>
                <w:sz w:val="24"/>
                <w:szCs w:val="24"/>
              </w:rPr>
              <w:t>Curs</w:t>
            </w:r>
          </w:p>
        </w:tc>
        <w:tc>
          <w:tcPr>
            <w:tcW w:w="5745" w:type="dxa"/>
          </w:tcPr>
          <w:p w:rsidR="0058013B" w:rsidRPr="00E75908" w:rsidRDefault="0058013B" w:rsidP="0050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b/>
                <w:sz w:val="24"/>
                <w:szCs w:val="24"/>
              </w:rPr>
              <w:t>Tematica</w:t>
            </w:r>
          </w:p>
        </w:tc>
        <w:tc>
          <w:tcPr>
            <w:tcW w:w="3666" w:type="dxa"/>
          </w:tcPr>
          <w:p w:rsidR="0058013B" w:rsidRPr="00E75908" w:rsidRDefault="0058013B" w:rsidP="0050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b/>
                <w:sz w:val="24"/>
                <w:szCs w:val="24"/>
              </w:rPr>
              <w:t>Cadru de predare</w:t>
            </w:r>
          </w:p>
        </w:tc>
      </w:tr>
      <w:tr w:rsidR="0058013B" w:rsidRPr="00E75908" w:rsidTr="002A412F">
        <w:tc>
          <w:tcPr>
            <w:tcW w:w="723" w:type="dxa"/>
          </w:tcPr>
          <w:p w:rsidR="0058013B" w:rsidRPr="00E75908" w:rsidRDefault="0058013B" w:rsidP="0050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5" w:type="dxa"/>
          </w:tcPr>
          <w:p w:rsidR="0058013B" w:rsidRPr="00E75908" w:rsidRDefault="0058013B" w:rsidP="0050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Traumatismele cranio-encefalice acute</w:t>
            </w:r>
          </w:p>
        </w:tc>
        <w:tc>
          <w:tcPr>
            <w:tcW w:w="3666" w:type="dxa"/>
          </w:tcPr>
          <w:p w:rsidR="0058013B" w:rsidRPr="00E75908" w:rsidRDefault="0058013B" w:rsidP="0050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Cadariu Florentina</w:t>
            </w:r>
          </w:p>
        </w:tc>
      </w:tr>
      <w:tr w:rsidR="002A412F" w:rsidRPr="00E75908" w:rsidTr="002A412F">
        <w:tc>
          <w:tcPr>
            <w:tcW w:w="723" w:type="dxa"/>
          </w:tcPr>
          <w:p w:rsidR="002A412F" w:rsidRPr="00E75908" w:rsidRDefault="000653CE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5" w:type="dxa"/>
          </w:tcPr>
          <w:p w:rsidR="002A412F" w:rsidRPr="00E7590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Traumatismele toracice</w:t>
            </w:r>
          </w:p>
        </w:tc>
        <w:tc>
          <w:tcPr>
            <w:tcW w:w="3666" w:type="dxa"/>
          </w:tcPr>
          <w:p w:rsidR="002A412F" w:rsidRPr="00E7590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Cadariu Florentina</w:t>
            </w:r>
          </w:p>
        </w:tc>
      </w:tr>
      <w:tr w:rsidR="002A412F" w:rsidRPr="00E75908" w:rsidTr="002A412F">
        <w:tc>
          <w:tcPr>
            <w:tcW w:w="723" w:type="dxa"/>
          </w:tcPr>
          <w:p w:rsidR="002A412F" w:rsidRPr="00E75908" w:rsidRDefault="000653CE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5" w:type="dxa"/>
          </w:tcPr>
          <w:p w:rsidR="002A412F" w:rsidRPr="00E7590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Traumatismele abdominale</w:t>
            </w:r>
          </w:p>
        </w:tc>
        <w:tc>
          <w:tcPr>
            <w:tcW w:w="3666" w:type="dxa"/>
          </w:tcPr>
          <w:p w:rsidR="002A412F" w:rsidRPr="00E7590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Cadariu Florentina</w:t>
            </w:r>
          </w:p>
        </w:tc>
      </w:tr>
      <w:tr w:rsidR="002A412F" w:rsidRPr="00E75908" w:rsidTr="002A412F">
        <w:tc>
          <w:tcPr>
            <w:tcW w:w="723" w:type="dxa"/>
          </w:tcPr>
          <w:p w:rsidR="002A412F" w:rsidRPr="00E75908" w:rsidRDefault="000653CE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5" w:type="dxa"/>
          </w:tcPr>
          <w:p w:rsidR="002A412F" w:rsidRPr="00E7590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Politraumatismele</w:t>
            </w:r>
          </w:p>
        </w:tc>
        <w:tc>
          <w:tcPr>
            <w:tcW w:w="3666" w:type="dxa"/>
          </w:tcPr>
          <w:p w:rsidR="002A412F" w:rsidRPr="00E7590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Cadariu Florentina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Distrofia endemica tireopata</w:t>
            </w:r>
          </w:p>
        </w:tc>
        <w:tc>
          <w:tcPr>
            <w:tcW w:w="3666" w:type="dxa"/>
          </w:tcPr>
          <w:p w:rsidR="00DD6637" w:rsidRPr="00E75908" w:rsidRDefault="007D6390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 w:rsidR="00DD6637" w:rsidRPr="00E75908">
              <w:rPr>
                <w:rFonts w:ascii="Times New Roman" w:hAnsi="Times New Roman" w:cs="Times New Roman"/>
                <w:sz w:val="24"/>
                <w:szCs w:val="24"/>
              </w:rPr>
              <w:t>. Dr. Murariu Marius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Hipertiroidiile</w:t>
            </w:r>
          </w:p>
        </w:tc>
        <w:tc>
          <w:tcPr>
            <w:tcW w:w="3666" w:type="dxa"/>
          </w:tcPr>
          <w:p w:rsidR="00DD6637" w:rsidRPr="00E75908" w:rsidRDefault="007D6390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r w:rsidR="00DD6637" w:rsidRPr="00E75908">
              <w:rPr>
                <w:rFonts w:ascii="Times New Roman" w:hAnsi="Times New Roman" w:cs="Times New Roman"/>
                <w:sz w:val="24"/>
                <w:szCs w:val="24"/>
              </w:rPr>
              <w:t>Dr. Murariu Marius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Cancerul tiroidian</w:t>
            </w:r>
          </w:p>
        </w:tc>
        <w:tc>
          <w:tcPr>
            <w:tcW w:w="3666" w:type="dxa"/>
          </w:tcPr>
          <w:p w:rsidR="00DD6637" w:rsidRPr="00E75908" w:rsidRDefault="007D6390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r w:rsidR="00DD6637" w:rsidRPr="00E75908">
              <w:rPr>
                <w:rFonts w:ascii="Times New Roman" w:hAnsi="Times New Roman" w:cs="Times New Roman"/>
                <w:sz w:val="24"/>
                <w:szCs w:val="24"/>
              </w:rPr>
              <w:t>Dr. Murariu Marius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Tiroiditele</w:t>
            </w:r>
          </w:p>
        </w:tc>
        <w:tc>
          <w:tcPr>
            <w:tcW w:w="3666" w:type="dxa"/>
          </w:tcPr>
          <w:p w:rsidR="00DD6637" w:rsidRPr="00E75908" w:rsidRDefault="007D6390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r w:rsidR="00DD6637" w:rsidRPr="00E75908">
              <w:rPr>
                <w:rFonts w:ascii="Times New Roman" w:hAnsi="Times New Roman" w:cs="Times New Roman"/>
                <w:sz w:val="24"/>
                <w:szCs w:val="24"/>
              </w:rPr>
              <w:t>Dr. Murariu Marius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Cardiospasmul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Cancerul esofagului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Esofagita caustica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Stenozele esofagului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Esofagita peptica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Herniile hiatale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Ulcerul gastric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Conf. Dr. Radu Daniela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Ulcerul duodenal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Conf. Dr. Radu Daniela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Tumorile benigne ale stomacului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Conf. Dr. Radu Daniela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Cancerul gastric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Conf. Dr. Radu Daniela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Hemoragiile digestive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Conf. Dr. Radu Daniela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Apendicita acuta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Infarctul entero-mezenteric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Patologia chirurgicala a diverticulului Meckel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Tumorile intestinului subțire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Pop Sabin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Boala Crohn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Șef Lucr. Dr. Ivan Codruț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 xml:space="preserve"> Diverticuloza colica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Șef Lucr. Dr. Ivan Codruț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 xml:space="preserve"> Rectocolita ulcerohemoragica</w:t>
            </w:r>
          </w:p>
        </w:tc>
        <w:tc>
          <w:tcPr>
            <w:tcW w:w="3666" w:type="dxa"/>
          </w:tcPr>
          <w:p w:rsidR="00DD6637" w:rsidRPr="00E75908" w:rsidRDefault="007D6390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r w:rsidR="00DD6637" w:rsidRPr="00E75908">
              <w:rPr>
                <w:rFonts w:ascii="Times New Roman" w:hAnsi="Times New Roman" w:cs="Times New Roman"/>
                <w:sz w:val="24"/>
                <w:szCs w:val="24"/>
              </w:rPr>
              <w:t>Dr. Murariu Marius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Cancerul colonului</w:t>
            </w:r>
          </w:p>
        </w:tc>
        <w:tc>
          <w:tcPr>
            <w:tcW w:w="3666" w:type="dxa"/>
          </w:tcPr>
          <w:p w:rsidR="00DD6637" w:rsidRPr="00E75908" w:rsidRDefault="007D6390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r w:rsidR="00DD6637" w:rsidRPr="00E75908">
              <w:rPr>
                <w:rFonts w:ascii="Times New Roman" w:hAnsi="Times New Roman" w:cs="Times New Roman"/>
                <w:sz w:val="24"/>
                <w:szCs w:val="24"/>
              </w:rPr>
              <w:t>Dr. Murariu Marius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Cancerul rectului</w:t>
            </w:r>
          </w:p>
        </w:tc>
        <w:tc>
          <w:tcPr>
            <w:tcW w:w="3666" w:type="dxa"/>
          </w:tcPr>
          <w:p w:rsidR="00DD6637" w:rsidRPr="00E75908" w:rsidRDefault="007D6390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r w:rsidR="00DD6637" w:rsidRPr="00E75908">
              <w:rPr>
                <w:rFonts w:ascii="Times New Roman" w:hAnsi="Times New Roman" w:cs="Times New Roman"/>
                <w:sz w:val="24"/>
                <w:szCs w:val="24"/>
              </w:rPr>
              <w:t>Dr. Murariu Marius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Supurațiile perianorectale (fistule, abcese, flegmoane)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Șef Lucr. Dr. Ivan Codruț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Hemoroizii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Șef Lucr. Dr. Ivan Codruț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Colecistitele acute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Colecistita cronică litiazică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Litiaza caii biliare principale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Tumorile maligne ale cailor biliare extrahepatice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Pancreatita acuta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Pop Sabin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Cancerul de pancreas</w:t>
            </w:r>
          </w:p>
        </w:tc>
        <w:tc>
          <w:tcPr>
            <w:tcW w:w="3666" w:type="dxa"/>
          </w:tcPr>
          <w:p w:rsidR="00DD6637" w:rsidRPr="00E75908" w:rsidRDefault="007D6390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r w:rsidR="00DD6637" w:rsidRPr="00E75908">
              <w:rPr>
                <w:rFonts w:ascii="Times New Roman" w:hAnsi="Times New Roman" w:cs="Times New Roman"/>
                <w:sz w:val="24"/>
                <w:szCs w:val="24"/>
              </w:rPr>
              <w:t>Dr. Murariu Marius</w:t>
            </w:r>
          </w:p>
        </w:tc>
      </w:tr>
      <w:bookmarkEnd w:id="0"/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Chistul hidatic hepatic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Șef Lucr. Dr. Ivan Codruț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Indicațiile splenectomiei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Avram Mihaela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Ocluziile intestinale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Pop Sabin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Herniile peretelui abdominal antero-lateral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Mastitele acute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Mastitele cronice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Tumorile benigne ale glandei mamare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Tumorile maligne ale glandei mamare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Mamela secretanta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Peritonite acute difuze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Pop Sabin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Peritonite acute localizate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Pop Sabin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Litiaza renala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Avram Mihaela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Adenomul de prostata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Avram Mihaela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Sarcina ectopica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Cucui Alexandru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Neoplasmul ovarian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Cucui Alexandru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Fibromatoza uterina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Cucui Alexandru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Neoplasmul corpului uterin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Cucui Alexandru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Neoplasmul colului uterin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Cucui Alexandru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Ischemia acuta periferica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Ischemia cronica periferica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Varicele membrelor inferioare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Arsurile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Dr. Bloancă V., Dr. Sărăndan M.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Degerăturile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Dr. Bloancă V., Dr. Sărăndan M.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Infecțiile acute ale degetelor si mâinii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Dr. Bloancă V., Dr. Sărăndan M.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Boala tromboembolică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Asist. Univ. Dr. Avram Mihaela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Antibioterapia in chirurgie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Conf. Univ. Dr. Bedreag Ovidiu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Șocul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Conf. Univ. Dr. Bedreag Ovidiu</w:t>
            </w:r>
          </w:p>
        </w:tc>
      </w:tr>
      <w:tr w:rsidR="00DD6637" w:rsidRPr="00E75908" w:rsidTr="002A412F">
        <w:tc>
          <w:tcPr>
            <w:tcW w:w="723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45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Resuscitarea cardio-respiratorie</w:t>
            </w:r>
          </w:p>
        </w:tc>
        <w:tc>
          <w:tcPr>
            <w:tcW w:w="3666" w:type="dxa"/>
          </w:tcPr>
          <w:p w:rsidR="00DD6637" w:rsidRPr="00E7590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08">
              <w:rPr>
                <w:rFonts w:ascii="Times New Roman" w:hAnsi="Times New Roman" w:cs="Times New Roman"/>
                <w:sz w:val="24"/>
                <w:szCs w:val="24"/>
              </w:rPr>
              <w:t>Conf. Univ. Dr. Bedreag Ovidiu</w:t>
            </w:r>
          </w:p>
        </w:tc>
      </w:tr>
    </w:tbl>
    <w:p w:rsidR="0042231F" w:rsidRPr="00E75908" w:rsidRDefault="0042231F" w:rsidP="00654ECB">
      <w:pPr>
        <w:rPr>
          <w:rFonts w:ascii="Times New Roman" w:hAnsi="Times New Roman" w:cs="Times New Roman"/>
          <w:b/>
          <w:sz w:val="28"/>
          <w:szCs w:val="28"/>
        </w:rPr>
      </w:pPr>
    </w:p>
    <w:sectPr w:rsidR="0042231F" w:rsidRPr="00E75908" w:rsidSect="0053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42D"/>
    <w:rsid w:val="000653CE"/>
    <w:rsid w:val="000663A8"/>
    <w:rsid w:val="000848D8"/>
    <w:rsid w:val="001053FD"/>
    <w:rsid w:val="00121643"/>
    <w:rsid w:val="00130455"/>
    <w:rsid w:val="001356E7"/>
    <w:rsid w:val="00173CB3"/>
    <w:rsid w:val="001D6587"/>
    <w:rsid w:val="00243578"/>
    <w:rsid w:val="0028026D"/>
    <w:rsid w:val="00297F77"/>
    <w:rsid w:val="002A412F"/>
    <w:rsid w:val="002B30DE"/>
    <w:rsid w:val="002D0C59"/>
    <w:rsid w:val="0042231F"/>
    <w:rsid w:val="00455F51"/>
    <w:rsid w:val="0050042D"/>
    <w:rsid w:val="00536C93"/>
    <w:rsid w:val="00544C9A"/>
    <w:rsid w:val="0058013B"/>
    <w:rsid w:val="00600CCB"/>
    <w:rsid w:val="006011D4"/>
    <w:rsid w:val="00651658"/>
    <w:rsid w:val="00654ECB"/>
    <w:rsid w:val="006B3F52"/>
    <w:rsid w:val="006B486A"/>
    <w:rsid w:val="007945E1"/>
    <w:rsid w:val="007D6390"/>
    <w:rsid w:val="00887DF8"/>
    <w:rsid w:val="009A625E"/>
    <w:rsid w:val="009C0591"/>
    <w:rsid w:val="00A400C9"/>
    <w:rsid w:val="00A423DB"/>
    <w:rsid w:val="00BC0588"/>
    <w:rsid w:val="00C07FE0"/>
    <w:rsid w:val="00C70DA6"/>
    <w:rsid w:val="00CB62BD"/>
    <w:rsid w:val="00DA5D77"/>
    <w:rsid w:val="00DB4881"/>
    <w:rsid w:val="00DD6637"/>
    <w:rsid w:val="00DF2DB2"/>
    <w:rsid w:val="00DF775F"/>
    <w:rsid w:val="00E56AA0"/>
    <w:rsid w:val="00E75908"/>
    <w:rsid w:val="00EA4589"/>
    <w:rsid w:val="00EC71AE"/>
    <w:rsid w:val="00F54BAE"/>
    <w:rsid w:val="00F8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0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HOSPTM</cp:lastModifiedBy>
  <cp:revision>2</cp:revision>
  <dcterms:created xsi:type="dcterms:W3CDTF">2020-03-12T09:28:00Z</dcterms:created>
  <dcterms:modified xsi:type="dcterms:W3CDTF">2020-03-12T09:28:00Z</dcterms:modified>
</cp:coreProperties>
</file>